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B05E8" w14:paraId="5DFCE1D9" w14:textId="77777777">
        <w:trPr>
          <w:trHeight w:val="20"/>
          <w:jc w:val="center"/>
        </w:trPr>
        <w:tc>
          <w:tcPr>
            <w:tcW w:w="1186" w:type="pct"/>
          </w:tcPr>
          <w:p w14:paraId="443C4342" w14:textId="77777777" w:rsidR="000B05E8" w:rsidRDefault="007826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6ED059B" w14:textId="77777777" w:rsidR="000B05E8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82634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Disease and Global Health</w:t>
              </w:r>
            </w:hyperlink>
          </w:p>
        </w:tc>
      </w:tr>
      <w:tr w:rsidR="000B05E8" w14:paraId="54579C6B" w14:textId="77777777">
        <w:trPr>
          <w:trHeight w:val="20"/>
          <w:jc w:val="center"/>
        </w:trPr>
        <w:tc>
          <w:tcPr>
            <w:tcW w:w="1186" w:type="pct"/>
          </w:tcPr>
          <w:p w14:paraId="49713A2B" w14:textId="77777777" w:rsidR="000B05E8" w:rsidRDefault="007826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7D15286" w14:textId="480FF684" w:rsidR="000B05E8" w:rsidRDefault="00915D7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15D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Ms_JODAGH_15105</w:t>
            </w:r>
          </w:p>
        </w:tc>
      </w:tr>
      <w:tr w:rsidR="000B05E8" w14:paraId="00E1422A" w14:textId="77777777">
        <w:trPr>
          <w:trHeight w:val="20"/>
          <w:jc w:val="center"/>
        </w:trPr>
        <w:tc>
          <w:tcPr>
            <w:tcW w:w="1186" w:type="pct"/>
          </w:tcPr>
          <w:p w14:paraId="4018A87C" w14:textId="77777777" w:rsidR="000B05E8" w:rsidRDefault="007826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D04814E" w14:textId="5C0F01B7" w:rsidR="000B05E8" w:rsidRDefault="003D54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D540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TREND ANALYSIS OF TUBERCULOSIS AND RIFAMPICIN RESISTANCE PATTERNS AMONG SUSPECTED PATIENTS IN A CHEST HOSPITAL: A 3-YEAR RETROSPECTIVE STUDY</w:t>
            </w:r>
          </w:p>
        </w:tc>
      </w:tr>
      <w:tr w:rsidR="000B05E8" w14:paraId="7454D970" w14:textId="77777777">
        <w:trPr>
          <w:trHeight w:val="20"/>
          <w:jc w:val="center"/>
        </w:trPr>
        <w:tc>
          <w:tcPr>
            <w:tcW w:w="1186" w:type="pct"/>
          </w:tcPr>
          <w:p w14:paraId="5CB3FAE8" w14:textId="77777777" w:rsidR="000B05E8" w:rsidRDefault="007826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FAD7237" w14:textId="77777777" w:rsidR="000B05E8" w:rsidRDefault="007826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C03AEC7" w14:textId="77777777" w:rsidR="000B05E8" w:rsidRDefault="000B05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3E21152" w14:textId="77777777" w:rsidR="000B05E8" w:rsidRDefault="000B05E8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2BF62C2" w14:textId="77777777" w:rsidR="000B05E8" w:rsidRDefault="0078263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33CA2DD" w14:textId="77777777" w:rsidR="000B05E8" w:rsidRDefault="000B05E8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03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2"/>
        <w:gridCol w:w="2149"/>
      </w:tblGrid>
      <w:tr w:rsidR="000B05E8" w14:paraId="5B475D58" w14:textId="77777777" w:rsidTr="00A54CAF">
        <w:trPr>
          <w:trHeight w:val="20"/>
          <w:jc w:val="center"/>
        </w:trPr>
        <w:tc>
          <w:tcPr>
            <w:tcW w:w="2022" w:type="pct"/>
            <w:noWrap/>
          </w:tcPr>
          <w:p w14:paraId="3840D1D3" w14:textId="77777777" w:rsidR="000B05E8" w:rsidRDefault="000B05E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023" w:type="pct"/>
            <w:hideMark/>
          </w:tcPr>
          <w:p w14:paraId="29BE67D1" w14:textId="77777777" w:rsidR="000B05E8" w:rsidRDefault="0078263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955" w:type="pct"/>
          </w:tcPr>
          <w:p w14:paraId="08A18071" w14:textId="77777777" w:rsidR="000B05E8" w:rsidRDefault="0078263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6C9156A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5278BC79" w14:textId="77777777" w:rsidTr="00A54CAF">
        <w:trPr>
          <w:trHeight w:val="20"/>
          <w:jc w:val="center"/>
        </w:trPr>
        <w:tc>
          <w:tcPr>
            <w:tcW w:w="2022" w:type="pct"/>
            <w:noWrap/>
            <w:hideMark/>
          </w:tcPr>
          <w:p w14:paraId="5BD4F101" w14:textId="77777777" w:rsidR="000B05E8" w:rsidRDefault="007826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32E8CC1" w14:textId="77777777" w:rsidR="000B05E8" w:rsidRDefault="0078263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2023" w:type="pct"/>
          </w:tcPr>
          <w:p w14:paraId="7BDA9656" w14:textId="300E4C0C" w:rsidR="000B05E8" w:rsidRPr="005A2CC0" w:rsidRDefault="005A2C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A2CC0">
              <w:rPr>
                <w:bCs/>
                <w:sz w:val="20"/>
                <w:szCs w:val="20"/>
                <w:lang w:val="en-GB"/>
              </w:rPr>
              <w:t>Monitoring trends with tangible evidence</w:t>
            </w:r>
            <w:r>
              <w:rPr>
                <w:bCs/>
                <w:sz w:val="20"/>
                <w:szCs w:val="20"/>
                <w:lang w:val="en-GB"/>
              </w:rPr>
              <w:t xml:space="preserve"> helps us to understand disease </w:t>
            </w:r>
            <w:r w:rsidR="003702A0">
              <w:rPr>
                <w:bCs/>
                <w:sz w:val="20"/>
                <w:szCs w:val="20"/>
                <w:lang w:val="en-GB"/>
              </w:rPr>
              <w:t xml:space="preserve">burden, </w:t>
            </w:r>
            <w:r w:rsidR="003702A0" w:rsidRPr="005A2CC0">
              <w:rPr>
                <w:bCs/>
                <w:sz w:val="20"/>
                <w:szCs w:val="20"/>
                <w:lang w:val="en-GB"/>
              </w:rPr>
              <w:t>facilitates</w:t>
            </w:r>
            <w:r w:rsidRPr="005A2CC0">
              <w:rPr>
                <w:bCs/>
                <w:sz w:val="20"/>
                <w:szCs w:val="20"/>
                <w:lang w:val="en-GB"/>
              </w:rPr>
              <w:t xml:space="preserve"> evidence-based decision making and </w:t>
            </w:r>
            <w:r>
              <w:rPr>
                <w:bCs/>
                <w:sz w:val="20"/>
                <w:szCs w:val="20"/>
                <w:lang w:val="en-GB"/>
              </w:rPr>
              <w:t>proper</w:t>
            </w:r>
            <w:r w:rsidRPr="005A2CC0">
              <w:rPr>
                <w:bCs/>
                <w:sz w:val="20"/>
                <w:szCs w:val="20"/>
                <w:lang w:val="en-GB"/>
              </w:rPr>
              <w:t xml:space="preserve"> projecting of resource allocation in resource restrained countries </w:t>
            </w:r>
          </w:p>
        </w:tc>
        <w:tc>
          <w:tcPr>
            <w:tcW w:w="955" w:type="pct"/>
          </w:tcPr>
          <w:p w14:paraId="0BC6535D" w14:textId="0B1EBE81" w:rsidR="000B05E8" w:rsidRDefault="003677A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Acknowledged </w:t>
            </w:r>
          </w:p>
        </w:tc>
      </w:tr>
    </w:tbl>
    <w:p w14:paraId="7CE355CE" w14:textId="77777777" w:rsidR="000B05E8" w:rsidRDefault="000B05E8">
      <w:pPr>
        <w:rPr>
          <w:sz w:val="20"/>
          <w:szCs w:val="20"/>
          <w:lang w:val="en-GB"/>
        </w:rPr>
      </w:pPr>
    </w:p>
    <w:p w14:paraId="385FB699" w14:textId="77777777" w:rsidR="000B05E8" w:rsidRDefault="000B05E8">
      <w:pPr>
        <w:rPr>
          <w:sz w:val="20"/>
          <w:szCs w:val="20"/>
          <w:lang w:val="en-GB"/>
        </w:rPr>
      </w:pPr>
    </w:p>
    <w:p w14:paraId="4AECE1AD" w14:textId="77777777" w:rsidR="000B05E8" w:rsidRDefault="0078263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C9A785E" w14:textId="77777777" w:rsidR="000B05E8" w:rsidRDefault="000B05E8">
      <w:pPr>
        <w:rPr>
          <w:sz w:val="20"/>
          <w:szCs w:val="20"/>
          <w:lang w:val="en-GB"/>
        </w:rPr>
      </w:pPr>
    </w:p>
    <w:tbl>
      <w:tblPr>
        <w:tblW w:w="416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6"/>
        <w:gridCol w:w="4556"/>
        <w:gridCol w:w="2499"/>
      </w:tblGrid>
      <w:tr w:rsidR="000B05E8" w14:paraId="58DD028E" w14:textId="77777777" w:rsidTr="00A54CAF">
        <w:trPr>
          <w:trHeight w:val="20"/>
          <w:jc w:val="center"/>
        </w:trPr>
        <w:tc>
          <w:tcPr>
            <w:tcW w:w="1962" w:type="pct"/>
            <w:noWrap/>
          </w:tcPr>
          <w:p w14:paraId="4D08BC23" w14:textId="77777777" w:rsidR="000B05E8" w:rsidRDefault="000B05E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62" w:type="pct"/>
            <w:hideMark/>
          </w:tcPr>
          <w:p w14:paraId="63266CA5" w14:textId="77777777" w:rsidR="000B05E8" w:rsidRDefault="0078263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076" w:type="pct"/>
            <w:hideMark/>
          </w:tcPr>
          <w:p w14:paraId="5422DF4A" w14:textId="77777777" w:rsidR="000B05E8" w:rsidRDefault="00782634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B05E8" w14:paraId="792397AC" w14:textId="77777777" w:rsidTr="00A54CAF">
        <w:trPr>
          <w:trHeight w:val="20"/>
          <w:jc w:val="center"/>
        </w:trPr>
        <w:tc>
          <w:tcPr>
            <w:tcW w:w="1962" w:type="pct"/>
            <w:noWrap/>
            <w:hideMark/>
          </w:tcPr>
          <w:p w14:paraId="31B7F846" w14:textId="77777777" w:rsidR="000B05E8" w:rsidRDefault="007826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BC647A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78E5C" w14:textId="77777777" w:rsidR="000B05E8" w:rsidRDefault="0078263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62" w:type="pct"/>
          </w:tcPr>
          <w:p w14:paraId="699E9410" w14:textId="1864E24B" w:rsidR="000B05E8" w:rsidRDefault="00C84E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ECD4AF1" w14:textId="3FB09A89" w:rsidR="00C84E52" w:rsidRPr="00C84E52" w:rsidRDefault="00C84E52" w:rsidP="00C84E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</w:t>
            </w:r>
            <w:r w:rsidRPr="00C84E52">
              <w:rPr>
                <w:sz w:val="20"/>
                <w:szCs w:val="20"/>
              </w:rPr>
              <w:t>itle is</w:t>
            </w:r>
            <w:r w:rsidRPr="00C84E52">
              <w:rPr>
                <w:b/>
                <w:sz w:val="20"/>
                <w:szCs w:val="20"/>
              </w:rPr>
              <w:t xml:space="preserve"> </w:t>
            </w:r>
            <w:r w:rsidRPr="00C84E52">
              <w:rPr>
                <w:rStyle w:val="Strong"/>
                <w:rFonts w:eastAsia="Arial Unicode MS"/>
                <w:b w:val="0"/>
                <w:sz w:val="20"/>
                <w:szCs w:val="20"/>
              </w:rPr>
              <w:t xml:space="preserve">clear and appropriate </w:t>
            </w:r>
            <w:r w:rsidR="00B84199" w:rsidRPr="00B84199">
              <w:rPr>
                <w:rStyle w:val="Strong"/>
                <w:rFonts w:eastAsia="Arial Unicode MS"/>
                <w:b w:val="0"/>
                <w:sz w:val="20"/>
                <w:szCs w:val="20"/>
              </w:rPr>
              <w:t>however,</w:t>
            </w:r>
            <w:r w:rsidR="00B84199">
              <w:rPr>
                <w:rStyle w:val="Strong"/>
                <w:rFonts w:eastAsia="Arial Unicode MS"/>
              </w:rPr>
              <w:t xml:space="preserve"> </w:t>
            </w:r>
            <w:r w:rsidR="00B84199" w:rsidRPr="003702A0">
              <w:rPr>
                <w:rStyle w:val="Strong"/>
                <w:rFonts w:eastAsia="Arial Unicode MS"/>
                <w:b w:val="0"/>
                <w:sz w:val="20"/>
                <w:szCs w:val="20"/>
              </w:rPr>
              <w:t>consider</w:t>
            </w:r>
            <w:r w:rsidRPr="00C84E52">
              <w:rPr>
                <w:rStyle w:val="Strong"/>
                <w:rFonts w:eastAsia="Arial Unicode MS"/>
                <w:b w:val="0"/>
                <w:sz w:val="20"/>
                <w:szCs w:val="20"/>
              </w:rPr>
              <w:t xml:space="preserve"> adding geographic context</w:t>
            </w:r>
            <w:r w:rsidR="003702A0">
              <w:rPr>
                <w:rStyle w:val="Strong"/>
                <w:rFonts w:eastAsia="Arial Unicode MS"/>
                <w:b w:val="0"/>
                <w:sz w:val="20"/>
                <w:szCs w:val="20"/>
              </w:rPr>
              <w:t>.</w:t>
            </w:r>
          </w:p>
        </w:tc>
        <w:tc>
          <w:tcPr>
            <w:tcW w:w="1076" w:type="pct"/>
          </w:tcPr>
          <w:p w14:paraId="04C0F27F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305B27DA" w14:textId="77777777" w:rsidTr="00A54CAF">
        <w:trPr>
          <w:trHeight w:val="20"/>
          <w:jc w:val="center"/>
        </w:trPr>
        <w:tc>
          <w:tcPr>
            <w:tcW w:w="1962" w:type="pct"/>
            <w:noWrap/>
            <w:hideMark/>
          </w:tcPr>
          <w:p w14:paraId="657EA1C2" w14:textId="77777777" w:rsidR="000B05E8" w:rsidRDefault="0078263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6108E7B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36D9F5" w14:textId="77777777" w:rsidR="000B05E8" w:rsidRDefault="007826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62" w:type="pct"/>
          </w:tcPr>
          <w:p w14:paraId="566DEEE4" w14:textId="2CD79C57" w:rsidR="000B05E8" w:rsidRDefault="00B841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635042A3" w14:textId="77777777" w:rsidR="004D61BE" w:rsidRDefault="004D61BE" w:rsidP="004D61BE">
            <w:pPr>
              <w:rPr>
                <w:rStyle w:val="Strong"/>
                <w:rFonts w:eastAsia="Arial Unicode MS"/>
                <w:b w:val="0"/>
                <w:sz w:val="20"/>
                <w:szCs w:val="20"/>
              </w:rPr>
            </w:pPr>
            <w:r w:rsidRPr="002D3BFB">
              <w:rPr>
                <w:sz w:val="20"/>
                <w:szCs w:val="20"/>
              </w:rPr>
              <w:t xml:space="preserve">The abstract is </w:t>
            </w:r>
            <w:r w:rsidRPr="002D3BFB">
              <w:rPr>
                <w:rStyle w:val="Strong"/>
                <w:rFonts w:eastAsia="Arial Unicode MS"/>
                <w:b w:val="0"/>
                <w:sz w:val="20"/>
                <w:szCs w:val="20"/>
              </w:rPr>
              <w:t>comprehensive</w:t>
            </w:r>
            <w:r w:rsidR="002D3BFB">
              <w:rPr>
                <w:rStyle w:val="Strong"/>
                <w:rFonts w:eastAsia="Arial Unicode MS"/>
                <w:b w:val="0"/>
                <w:sz w:val="20"/>
                <w:szCs w:val="20"/>
              </w:rPr>
              <w:t>.</w:t>
            </w:r>
          </w:p>
          <w:p w14:paraId="4754343E" w14:textId="12664CBA" w:rsidR="002D3BFB" w:rsidRPr="002D3BFB" w:rsidRDefault="00B84199" w:rsidP="004D61B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Style w:val="Strong"/>
                <w:rFonts w:eastAsia="Arial Unicode MS"/>
                <w:b w:val="0"/>
                <w:sz w:val="20"/>
                <w:szCs w:val="20"/>
              </w:rPr>
              <w:t>S</w:t>
            </w:r>
            <w:r w:rsidR="002D3BFB" w:rsidRPr="002D3BFB">
              <w:rPr>
                <w:rStyle w:val="Strong"/>
                <w:rFonts w:eastAsia="Arial Unicode MS"/>
                <w:b w:val="0"/>
                <w:sz w:val="20"/>
                <w:szCs w:val="20"/>
              </w:rPr>
              <w:t>tronger conclusion emphasizing policy relevance</w:t>
            </w:r>
            <w:r w:rsidR="002D3BFB">
              <w:rPr>
                <w:rStyle w:val="Strong"/>
                <w:b w:val="0"/>
                <w:sz w:val="20"/>
                <w:szCs w:val="20"/>
              </w:rPr>
              <w:t xml:space="preserve"> </w:t>
            </w:r>
            <w:r>
              <w:rPr>
                <w:rStyle w:val="Strong"/>
                <w:b w:val="0"/>
                <w:sz w:val="20"/>
                <w:szCs w:val="20"/>
              </w:rPr>
              <w:t>is</w:t>
            </w:r>
            <w:r w:rsidR="002D3BFB">
              <w:rPr>
                <w:rStyle w:val="Strong"/>
                <w:b w:val="0"/>
                <w:sz w:val="20"/>
                <w:szCs w:val="20"/>
              </w:rPr>
              <w:t xml:space="preserve"> needed.</w:t>
            </w:r>
          </w:p>
        </w:tc>
        <w:tc>
          <w:tcPr>
            <w:tcW w:w="1076" w:type="pct"/>
          </w:tcPr>
          <w:p w14:paraId="0464F6C2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0FEAD342" w14:textId="77777777" w:rsidTr="00A54CAF">
        <w:trPr>
          <w:trHeight w:val="20"/>
          <w:jc w:val="center"/>
        </w:trPr>
        <w:tc>
          <w:tcPr>
            <w:tcW w:w="1962" w:type="pct"/>
            <w:noWrap/>
            <w:hideMark/>
          </w:tcPr>
          <w:p w14:paraId="34149297" w14:textId="77777777" w:rsidR="000B05E8" w:rsidRDefault="0078263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4486DC5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7D9E9" w14:textId="77777777" w:rsidR="000B05E8" w:rsidRDefault="007826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62" w:type="pct"/>
          </w:tcPr>
          <w:p w14:paraId="0B669BD7" w14:textId="77777777" w:rsidR="000B05E8" w:rsidRDefault="006718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775F9416" w14:textId="479C90CA" w:rsidR="002D3BFB" w:rsidRPr="002D3BFB" w:rsidRDefault="002D3BFB" w:rsidP="002D3BF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 xml:space="preserve">The </w:t>
            </w:r>
            <w:r w:rsidRPr="002D3BFB">
              <w:rPr>
                <w:sz w:val="20"/>
                <w:szCs w:val="20"/>
              </w:rPr>
              <w:t>keywords are relevant</w:t>
            </w:r>
          </w:p>
        </w:tc>
        <w:tc>
          <w:tcPr>
            <w:tcW w:w="1076" w:type="pct"/>
          </w:tcPr>
          <w:p w14:paraId="28C10508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26CFCA6D" w14:textId="77777777" w:rsidTr="00A54CAF">
        <w:trPr>
          <w:trHeight w:val="20"/>
          <w:jc w:val="center"/>
        </w:trPr>
        <w:tc>
          <w:tcPr>
            <w:tcW w:w="1962" w:type="pct"/>
            <w:noWrap/>
            <w:hideMark/>
          </w:tcPr>
          <w:p w14:paraId="3EB74C2A" w14:textId="77777777" w:rsidR="000B05E8" w:rsidRDefault="0078263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8F1C226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B1EBF2" w14:textId="77777777" w:rsidR="000B05E8" w:rsidRDefault="007826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62" w:type="pct"/>
          </w:tcPr>
          <w:p w14:paraId="4F4F9983" w14:textId="77777777" w:rsidR="000B05E8" w:rsidRDefault="006718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73D33ACE" w14:textId="77777777" w:rsidR="00B84199" w:rsidRDefault="004D61BE" w:rsidP="00B84199">
            <w:pPr>
              <w:rPr>
                <w:rStyle w:val="Strong"/>
                <w:rFonts w:eastAsia="Arial Unicode MS"/>
                <w:b w:val="0"/>
                <w:sz w:val="20"/>
                <w:szCs w:val="20"/>
              </w:rPr>
            </w:pPr>
            <w:r w:rsidRPr="004D61BE">
              <w:rPr>
                <w:sz w:val="20"/>
                <w:szCs w:val="20"/>
              </w:rPr>
              <w:t>The background is</w:t>
            </w:r>
            <w:r w:rsidRPr="004D61BE">
              <w:rPr>
                <w:b/>
                <w:sz w:val="20"/>
                <w:szCs w:val="20"/>
              </w:rPr>
              <w:t xml:space="preserve"> </w:t>
            </w:r>
            <w:r w:rsidRPr="004D61BE">
              <w:rPr>
                <w:rStyle w:val="Strong"/>
                <w:rFonts w:eastAsia="Arial Unicode MS"/>
                <w:b w:val="0"/>
                <w:sz w:val="20"/>
                <w:szCs w:val="20"/>
              </w:rPr>
              <w:t xml:space="preserve">sufficient, well organized, </w:t>
            </w:r>
          </w:p>
          <w:p w14:paraId="2538E497" w14:textId="77777777" w:rsidR="00B84199" w:rsidRDefault="00B84199" w:rsidP="00B84199">
            <w:pPr>
              <w:rPr>
                <w:sz w:val="20"/>
                <w:szCs w:val="20"/>
              </w:rPr>
            </w:pPr>
          </w:p>
          <w:p w14:paraId="7DB568F8" w14:textId="2FC0FBCE" w:rsidR="004D61BE" w:rsidRPr="004D61BE" w:rsidRDefault="004D61BE" w:rsidP="00B8419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D61BE">
              <w:rPr>
                <w:sz w:val="20"/>
                <w:szCs w:val="20"/>
              </w:rPr>
              <w:t xml:space="preserve">but </w:t>
            </w:r>
            <w:r w:rsidR="00B84199">
              <w:rPr>
                <w:sz w:val="20"/>
                <w:szCs w:val="20"/>
              </w:rPr>
              <w:t xml:space="preserve">it lacks </w:t>
            </w:r>
            <w:r w:rsidRPr="004D61BE">
              <w:rPr>
                <w:rStyle w:val="Strong"/>
                <w:rFonts w:eastAsia="Arial Unicode MS"/>
                <w:b w:val="0"/>
                <w:sz w:val="20"/>
                <w:szCs w:val="20"/>
              </w:rPr>
              <w:t xml:space="preserve">updated statistics, </w:t>
            </w:r>
            <w:r w:rsidR="00B84199" w:rsidRPr="00B84199">
              <w:rPr>
                <w:rStyle w:val="Strong"/>
                <w:rFonts w:eastAsia="Arial Unicode MS"/>
                <w:b w:val="0"/>
                <w:sz w:val="20"/>
                <w:szCs w:val="20"/>
              </w:rPr>
              <w:t>varying</w:t>
            </w:r>
            <w:r w:rsidRPr="004D61BE">
              <w:rPr>
                <w:rStyle w:val="Strong"/>
                <w:rFonts w:eastAsia="Arial Unicode MS"/>
                <w:b w:val="0"/>
                <w:sz w:val="20"/>
                <w:szCs w:val="20"/>
              </w:rPr>
              <w:t xml:space="preserve"> citations, and </w:t>
            </w:r>
            <w:r w:rsidRPr="004D61BE">
              <w:rPr>
                <w:sz w:val="20"/>
                <w:szCs w:val="20"/>
              </w:rPr>
              <w:t>state how your study adds new knowledge</w:t>
            </w:r>
            <w:r w:rsidR="00B84199">
              <w:rPr>
                <w:sz w:val="20"/>
                <w:szCs w:val="20"/>
              </w:rPr>
              <w:t>.</w:t>
            </w:r>
          </w:p>
        </w:tc>
        <w:tc>
          <w:tcPr>
            <w:tcW w:w="1076" w:type="pct"/>
          </w:tcPr>
          <w:p w14:paraId="3388EBEE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32E6977D" w14:textId="77777777" w:rsidTr="00A54CAF">
        <w:trPr>
          <w:trHeight w:val="20"/>
          <w:jc w:val="center"/>
        </w:trPr>
        <w:tc>
          <w:tcPr>
            <w:tcW w:w="1962" w:type="pct"/>
            <w:noWrap/>
            <w:hideMark/>
          </w:tcPr>
          <w:p w14:paraId="0C957D96" w14:textId="77777777" w:rsidR="000B05E8" w:rsidRDefault="0078263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DFF89A1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4FD0C9" w14:textId="77777777" w:rsidR="000B05E8" w:rsidRDefault="007826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62" w:type="pct"/>
          </w:tcPr>
          <w:p w14:paraId="53F807A6" w14:textId="77777777" w:rsidR="000B05E8" w:rsidRDefault="006718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24098D0E" w14:textId="7C01DB4F" w:rsidR="00B87DF1" w:rsidRPr="00B87DF1" w:rsidRDefault="00B87DF1" w:rsidP="00B87DF1">
            <w:pPr>
              <w:rPr>
                <w:bCs/>
                <w:sz w:val="20"/>
                <w:szCs w:val="20"/>
                <w:lang w:val="en-GB"/>
              </w:rPr>
            </w:pPr>
            <w:r w:rsidRPr="00B87DF1">
              <w:rPr>
                <w:bCs/>
                <w:sz w:val="20"/>
                <w:szCs w:val="20"/>
                <w:lang w:val="en-GB"/>
              </w:rPr>
              <w:t>The research objective is clearly stated</w:t>
            </w:r>
          </w:p>
        </w:tc>
        <w:tc>
          <w:tcPr>
            <w:tcW w:w="1076" w:type="pct"/>
          </w:tcPr>
          <w:p w14:paraId="1D752A5B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0CE16F1E" w14:textId="77777777" w:rsidTr="00A54CAF">
        <w:trPr>
          <w:trHeight w:val="20"/>
          <w:jc w:val="center"/>
        </w:trPr>
        <w:tc>
          <w:tcPr>
            <w:tcW w:w="1962" w:type="pct"/>
            <w:noWrap/>
            <w:hideMark/>
          </w:tcPr>
          <w:p w14:paraId="534E5340" w14:textId="33FCA5D0" w:rsidR="000B05E8" w:rsidRDefault="0078263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E71E8E9" w14:textId="77777777" w:rsidR="00097DA0" w:rsidRDefault="00097DA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</w:p>
          <w:p w14:paraId="7EDCAAF8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97DB6F" w14:textId="77777777" w:rsidR="000B05E8" w:rsidRDefault="007826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62" w:type="pct"/>
          </w:tcPr>
          <w:p w14:paraId="115A2F06" w14:textId="77777777" w:rsidR="000B05E8" w:rsidRDefault="00097D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6422D1D1" w14:textId="5732DE76" w:rsidR="00097DA0" w:rsidRDefault="00097DA0" w:rsidP="00097DA0">
            <w:pPr>
              <w:rPr>
                <w:sz w:val="20"/>
                <w:szCs w:val="20"/>
              </w:rPr>
            </w:pPr>
            <w:r w:rsidRPr="00B87DF1">
              <w:rPr>
                <w:sz w:val="20"/>
                <w:szCs w:val="20"/>
              </w:rPr>
              <w:t>The literature review is relevant</w:t>
            </w:r>
            <w:r w:rsidR="00B84199">
              <w:rPr>
                <w:sz w:val="20"/>
                <w:szCs w:val="20"/>
              </w:rPr>
              <w:t xml:space="preserve"> and </w:t>
            </w:r>
            <w:r w:rsidRPr="00B87DF1">
              <w:rPr>
                <w:sz w:val="20"/>
                <w:szCs w:val="20"/>
              </w:rPr>
              <w:t>up to date</w:t>
            </w:r>
            <w:r w:rsidR="00B84199">
              <w:rPr>
                <w:sz w:val="20"/>
                <w:szCs w:val="20"/>
              </w:rPr>
              <w:t>.</w:t>
            </w:r>
          </w:p>
          <w:p w14:paraId="558D2CD5" w14:textId="77777777" w:rsidR="00B84199" w:rsidRPr="00B87DF1" w:rsidRDefault="00B84199" w:rsidP="00097DA0">
            <w:pPr>
              <w:rPr>
                <w:sz w:val="20"/>
                <w:szCs w:val="20"/>
              </w:rPr>
            </w:pPr>
          </w:p>
          <w:p w14:paraId="7DD29F01" w14:textId="20B1E071" w:rsidR="00097DA0" w:rsidRPr="00B87DF1" w:rsidRDefault="00B87DF1" w:rsidP="00097DA0">
            <w:pPr>
              <w:rPr>
                <w:sz w:val="20"/>
                <w:szCs w:val="20"/>
              </w:rPr>
            </w:pPr>
            <w:r w:rsidRPr="00B87DF1">
              <w:rPr>
                <w:sz w:val="20"/>
                <w:szCs w:val="20"/>
              </w:rPr>
              <w:t>However, citations vary in style and lacks recent Nigeria’s latest TB incidence, prevalence, or MDR-TB rates.</w:t>
            </w:r>
          </w:p>
          <w:p w14:paraId="62FC06F2" w14:textId="4065D730" w:rsidR="00B87DF1" w:rsidRPr="00B87DF1" w:rsidRDefault="00B87DF1" w:rsidP="00097DA0">
            <w:pPr>
              <w:rPr>
                <w:sz w:val="20"/>
                <w:szCs w:val="20"/>
              </w:rPr>
            </w:pPr>
            <w:r w:rsidRPr="00B87DF1">
              <w:rPr>
                <w:sz w:val="20"/>
                <w:szCs w:val="20"/>
              </w:rPr>
              <w:t>Clearly state how your study differs from prior Nigerian TB trend analyses.</w:t>
            </w:r>
          </w:p>
          <w:p w14:paraId="7F2AE3F0" w14:textId="77777777" w:rsidR="00097DA0" w:rsidRDefault="00097DA0" w:rsidP="00097DA0"/>
          <w:p w14:paraId="46CA2E88" w14:textId="08313DF7" w:rsidR="00097DA0" w:rsidRDefault="00097DA0" w:rsidP="00097DA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76" w:type="pct"/>
          </w:tcPr>
          <w:p w14:paraId="5567DEF6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1A789757" w14:textId="77777777" w:rsidTr="00A54CAF">
        <w:trPr>
          <w:trHeight w:val="20"/>
          <w:jc w:val="center"/>
        </w:trPr>
        <w:tc>
          <w:tcPr>
            <w:tcW w:w="1962" w:type="pct"/>
            <w:noWrap/>
            <w:hideMark/>
          </w:tcPr>
          <w:p w14:paraId="3F708D04" w14:textId="77777777" w:rsidR="000B05E8" w:rsidRDefault="0078263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BDEB85B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3561A" w14:textId="77777777" w:rsidR="000B05E8" w:rsidRDefault="007826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62" w:type="pct"/>
          </w:tcPr>
          <w:p w14:paraId="5EA3CCE5" w14:textId="77777777" w:rsidR="000B05E8" w:rsidRDefault="008057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3A1ACB28" w14:textId="13B41EDA" w:rsidR="00805773" w:rsidRPr="00805773" w:rsidRDefault="00805773" w:rsidP="0080577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05773">
              <w:rPr>
                <w:sz w:val="20"/>
                <w:szCs w:val="20"/>
              </w:rPr>
              <w:t>The research methodology is appropriate for the study.</w:t>
            </w:r>
          </w:p>
        </w:tc>
        <w:tc>
          <w:tcPr>
            <w:tcW w:w="1076" w:type="pct"/>
          </w:tcPr>
          <w:p w14:paraId="30F0A1B6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79562095" w14:textId="77777777" w:rsidTr="00A54CAF">
        <w:trPr>
          <w:trHeight w:val="20"/>
          <w:jc w:val="center"/>
        </w:trPr>
        <w:tc>
          <w:tcPr>
            <w:tcW w:w="1962" w:type="pct"/>
            <w:noWrap/>
            <w:hideMark/>
          </w:tcPr>
          <w:p w14:paraId="1F529E61" w14:textId="77777777" w:rsidR="000B05E8" w:rsidRDefault="0078263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F92A470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BB352D" w14:textId="77777777" w:rsidR="000B05E8" w:rsidRDefault="007826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62" w:type="pct"/>
          </w:tcPr>
          <w:p w14:paraId="0B5FDE8E" w14:textId="77777777" w:rsidR="000B05E8" w:rsidRDefault="008057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63F3ED0A" w14:textId="66660BC6" w:rsidR="00805773" w:rsidRPr="00805773" w:rsidRDefault="00805773" w:rsidP="0080577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05773">
              <w:rPr>
                <w:sz w:val="20"/>
                <w:szCs w:val="20"/>
              </w:rPr>
              <w:t xml:space="preserve">Ethical issues were </w:t>
            </w:r>
            <w:r w:rsidRPr="00805773">
              <w:rPr>
                <w:rStyle w:val="Strong"/>
                <w:rFonts w:eastAsia="Arial Unicode MS"/>
                <w:b w:val="0"/>
                <w:sz w:val="20"/>
                <w:szCs w:val="20"/>
              </w:rPr>
              <w:t>well addressed</w:t>
            </w:r>
          </w:p>
        </w:tc>
        <w:tc>
          <w:tcPr>
            <w:tcW w:w="1076" w:type="pct"/>
          </w:tcPr>
          <w:p w14:paraId="1FD995D7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0BB44D81" w14:textId="77777777" w:rsidTr="00A54CAF">
        <w:trPr>
          <w:trHeight w:val="20"/>
          <w:jc w:val="center"/>
        </w:trPr>
        <w:tc>
          <w:tcPr>
            <w:tcW w:w="1962" w:type="pct"/>
            <w:noWrap/>
            <w:hideMark/>
          </w:tcPr>
          <w:p w14:paraId="782CFF45" w14:textId="77777777" w:rsidR="000B05E8" w:rsidRDefault="007826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149DFBE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196898" w14:textId="77777777" w:rsidR="000B05E8" w:rsidRDefault="007826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62" w:type="pct"/>
          </w:tcPr>
          <w:p w14:paraId="008E75A3" w14:textId="7443A9C8" w:rsidR="003D2319" w:rsidRPr="003D2319" w:rsidRDefault="003D2319">
            <w:pPr>
              <w:contextualSpacing/>
              <w:rPr>
                <w:sz w:val="20"/>
                <w:szCs w:val="20"/>
              </w:rPr>
            </w:pPr>
            <w:r w:rsidRPr="003D2319">
              <w:rPr>
                <w:sz w:val="20"/>
                <w:szCs w:val="20"/>
              </w:rPr>
              <w:t>5</w:t>
            </w:r>
          </w:p>
          <w:p w14:paraId="7BCE70B2" w14:textId="12AA6731" w:rsidR="003D2319" w:rsidRDefault="003D23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C</w:t>
            </w:r>
            <w:r w:rsidRPr="003D2319">
              <w:rPr>
                <w:sz w:val="20"/>
                <w:szCs w:val="20"/>
              </w:rPr>
              <w:t>learly presented results</w:t>
            </w:r>
          </w:p>
        </w:tc>
        <w:tc>
          <w:tcPr>
            <w:tcW w:w="1076" w:type="pct"/>
          </w:tcPr>
          <w:p w14:paraId="39C668EE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4A63159D" w14:textId="77777777" w:rsidTr="00A54CAF">
        <w:trPr>
          <w:trHeight w:val="20"/>
          <w:jc w:val="center"/>
        </w:trPr>
        <w:tc>
          <w:tcPr>
            <w:tcW w:w="1962" w:type="pct"/>
            <w:noWrap/>
            <w:hideMark/>
          </w:tcPr>
          <w:p w14:paraId="1F0DF594" w14:textId="77777777" w:rsidR="000B05E8" w:rsidRDefault="007826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592EC94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AE45A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B670A78" w14:textId="77777777" w:rsidR="000B05E8" w:rsidRDefault="000B05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B0952CC" w14:textId="77777777" w:rsidR="000B05E8" w:rsidRDefault="000B05E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962" w:type="pct"/>
          </w:tcPr>
          <w:p w14:paraId="15E20C08" w14:textId="77777777" w:rsidR="000B05E8" w:rsidRDefault="00B8419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14:paraId="7FBA0E3C" w14:textId="60C2A487" w:rsidR="00B84199" w:rsidRPr="00B84199" w:rsidRDefault="00B8419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 w:rsidRPr="00B84199">
              <w:rPr>
                <w:sz w:val="20"/>
                <w:szCs w:val="20"/>
                <w:lang w:val="en-GB"/>
              </w:rPr>
              <w:t>lear, relevant, and necessary</w:t>
            </w:r>
            <w:r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076" w:type="pct"/>
          </w:tcPr>
          <w:p w14:paraId="1FC1017F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1DD2F967" w14:textId="77777777" w:rsidTr="00A54CAF">
        <w:trPr>
          <w:trHeight w:val="20"/>
          <w:jc w:val="center"/>
        </w:trPr>
        <w:tc>
          <w:tcPr>
            <w:tcW w:w="1962" w:type="pct"/>
            <w:noWrap/>
            <w:hideMark/>
          </w:tcPr>
          <w:p w14:paraId="564115E1" w14:textId="77777777" w:rsidR="000B05E8" w:rsidRDefault="007826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F13D85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1D68E" w14:textId="77777777" w:rsidR="000B05E8" w:rsidRDefault="007826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62" w:type="pct"/>
          </w:tcPr>
          <w:p w14:paraId="33B3A82D" w14:textId="77777777" w:rsidR="000B05E8" w:rsidRPr="003D2319" w:rsidRDefault="003D23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D2319">
              <w:rPr>
                <w:bCs/>
                <w:sz w:val="20"/>
                <w:szCs w:val="20"/>
                <w:lang w:val="en-GB"/>
              </w:rPr>
              <w:t>3</w:t>
            </w:r>
          </w:p>
          <w:p w14:paraId="4B20EB1D" w14:textId="09B4A714" w:rsidR="003D2319" w:rsidRDefault="003D23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D2319">
              <w:rPr>
                <w:sz w:val="20"/>
                <w:szCs w:val="20"/>
              </w:rPr>
              <w:t>Clear and recent regional and global comparison studies are lacking</w:t>
            </w:r>
            <w:r>
              <w:t xml:space="preserve"> </w:t>
            </w:r>
          </w:p>
        </w:tc>
        <w:tc>
          <w:tcPr>
            <w:tcW w:w="1076" w:type="pct"/>
          </w:tcPr>
          <w:p w14:paraId="48E89618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22BC4870" w14:textId="77777777" w:rsidTr="00A54CAF">
        <w:trPr>
          <w:trHeight w:val="20"/>
          <w:jc w:val="center"/>
        </w:trPr>
        <w:tc>
          <w:tcPr>
            <w:tcW w:w="1962" w:type="pct"/>
            <w:noWrap/>
            <w:hideMark/>
          </w:tcPr>
          <w:p w14:paraId="41B6A05C" w14:textId="77777777" w:rsidR="000B05E8" w:rsidRDefault="007826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632CF41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59E52" w14:textId="77777777" w:rsidR="000B05E8" w:rsidRDefault="007826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62" w:type="pct"/>
          </w:tcPr>
          <w:p w14:paraId="14391108" w14:textId="77777777" w:rsidR="000B05E8" w:rsidRDefault="00677A7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5DBB722B" w14:textId="415CAC61" w:rsidR="00677A78" w:rsidRDefault="00B84199">
            <w:pPr>
              <w:contextualSpacing/>
              <w:rPr>
                <w:rStyle w:val="Strong"/>
                <w:rFonts w:eastAsia="Arial Unicode MS"/>
              </w:rPr>
            </w:pPr>
            <w:r w:rsidRPr="00B84199">
              <w:rPr>
                <w:sz w:val="20"/>
                <w:szCs w:val="20"/>
              </w:rPr>
              <w:t xml:space="preserve">The </w:t>
            </w:r>
            <w:r w:rsidR="00677A78" w:rsidRPr="00B84199">
              <w:rPr>
                <w:sz w:val="20"/>
                <w:szCs w:val="20"/>
              </w:rPr>
              <w:t xml:space="preserve">conclusions are </w:t>
            </w:r>
            <w:r w:rsidR="00677A78" w:rsidRPr="00B84199">
              <w:rPr>
                <w:rStyle w:val="Strong"/>
                <w:rFonts w:eastAsia="Arial Unicode MS"/>
                <w:b w:val="0"/>
                <w:sz w:val="20"/>
                <w:szCs w:val="20"/>
              </w:rPr>
              <w:t>supported by the data</w:t>
            </w:r>
            <w:r w:rsidR="00DF5AB4">
              <w:rPr>
                <w:rStyle w:val="Strong"/>
                <w:rFonts w:eastAsia="Arial Unicode MS"/>
                <w:b w:val="0"/>
                <w:sz w:val="20"/>
                <w:szCs w:val="20"/>
              </w:rPr>
              <w:t>.</w:t>
            </w:r>
          </w:p>
          <w:p w14:paraId="1B4DE7B2" w14:textId="77777777" w:rsidR="00DF5AB4" w:rsidRPr="00B84199" w:rsidRDefault="00DF5AB4">
            <w:pPr>
              <w:contextualSpacing/>
              <w:rPr>
                <w:rStyle w:val="Strong"/>
                <w:rFonts w:eastAsia="Arial Unicode MS"/>
                <w:sz w:val="20"/>
                <w:szCs w:val="20"/>
              </w:rPr>
            </w:pPr>
          </w:p>
          <w:p w14:paraId="27D781FD" w14:textId="71C227FB" w:rsidR="00B84199" w:rsidRDefault="00B8419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84199">
              <w:rPr>
                <w:bCs/>
                <w:sz w:val="20"/>
                <w:szCs w:val="20"/>
                <w:lang w:val="en-GB"/>
              </w:rPr>
              <w:t xml:space="preserve">However, </w:t>
            </w:r>
            <w:r w:rsidRPr="00B84199">
              <w:rPr>
                <w:sz w:val="20"/>
                <w:szCs w:val="20"/>
              </w:rPr>
              <w:t>highlight how your findings add new evidence</w:t>
            </w:r>
            <w:r w:rsidR="00DF5AB4">
              <w:rPr>
                <w:sz w:val="20"/>
                <w:szCs w:val="20"/>
              </w:rPr>
              <w:t>.</w:t>
            </w:r>
          </w:p>
        </w:tc>
        <w:tc>
          <w:tcPr>
            <w:tcW w:w="1076" w:type="pct"/>
          </w:tcPr>
          <w:p w14:paraId="11A2845B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7BAD9B72" w14:textId="77777777" w:rsidTr="00A54CAF">
        <w:trPr>
          <w:trHeight w:val="20"/>
          <w:jc w:val="center"/>
        </w:trPr>
        <w:tc>
          <w:tcPr>
            <w:tcW w:w="1962" w:type="pct"/>
            <w:noWrap/>
            <w:hideMark/>
          </w:tcPr>
          <w:p w14:paraId="2C33BF10" w14:textId="77777777" w:rsidR="000B05E8" w:rsidRDefault="007826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835A280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7F29A" w14:textId="77777777" w:rsidR="000B05E8" w:rsidRDefault="007826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962" w:type="pct"/>
          </w:tcPr>
          <w:p w14:paraId="5345506A" w14:textId="252AD471" w:rsidR="001003C0" w:rsidRPr="001003C0" w:rsidRDefault="001003C0">
            <w:pPr>
              <w:contextualSpacing/>
              <w:rPr>
                <w:sz w:val="20"/>
                <w:szCs w:val="20"/>
              </w:rPr>
            </w:pPr>
            <w:r w:rsidRPr="001003C0">
              <w:rPr>
                <w:sz w:val="20"/>
                <w:szCs w:val="20"/>
              </w:rPr>
              <w:lastRenderedPageBreak/>
              <w:t>5</w:t>
            </w:r>
          </w:p>
          <w:p w14:paraId="7212B936" w14:textId="74D2BA63" w:rsidR="001003C0" w:rsidRDefault="001003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1003C0">
              <w:rPr>
                <w:sz w:val="20"/>
                <w:szCs w:val="20"/>
              </w:rPr>
              <w:t>well discussed and appropriately transparent</w:t>
            </w:r>
          </w:p>
        </w:tc>
        <w:tc>
          <w:tcPr>
            <w:tcW w:w="1076" w:type="pct"/>
          </w:tcPr>
          <w:p w14:paraId="53584075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6F720782" w14:textId="77777777" w:rsidTr="00A54CAF">
        <w:trPr>
          <w:trHeight w:val="20"/>
          <w:jc w:val="center"/>
        </w:trPr>
        <w:tc>
          <w:tcPr>
            <w:tcW w:w="1962" w:type="pct"/>
            <w:noWrap/>
            <w:hideMark/>
          </w:tcPr>
          <w:p w14:paraId="4E31678A" w14:textId="77777777" w:rsidR="000B05E8" w:rsidRDefault="007826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85DEE2D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871468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26AE61" w14:textId="77777777" w:rsidR="000B05E8" w:rsidRDefault="007826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962" w:type="pct"/>
          </w:tcPr>
          <w:p w14:paraId="4764AF20" w14:textId="77777777" w:rsidR="000B05E8" w:rsidRDefault="001003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11FC757D" w14:textId="7C9F3B62" w:rsidR="001003C0" w:rsidRDefault="001003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609DF">
              <w:rPr>
                <w:bCs/>
                <w:sz w:val="20"/>
                <w:szCs w:val="20"/>
                <w:lang w:val="en-GB"/>
              </w:rPr>
              <w:t xml:space="preserve">However, a few are outdated </w:t>
            </w:r>
            <w:r w:rsidRPr="007609DF">
              <w:rPr>
                <w:sz w:val="20"/>
                <w:szCs w:val="20"/>
              </w:rPr>
              <w:t>e.g., Babajide et al., 2014; Machowski et al., 2017).</w:t>
            </w:r>
          </w:p>
        </w:tc>
        <w:tc>
          <w:tcPr>
            <w:tcW w:w="1076" w:type="pct"/>
          </w:tcPr>
          <w:p w14:paraId="1D34035F" w14:textId="7354BE09" w:rsidR="000B05E8" w:rsidRDefault="003A5B4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old references have been replaced with a more recent one</w:t>
            </w:r>
          </w:p>
        </w:tc>
      </w:tr>
      <w:tr w:rsidR="000B05E8" w14:paraId="07C6D088" w14:textId="77777777" w:rsidTr="00A54CAF">
        <w:trPr>
          <w:trHeight w:val="20"/>
          <w:jc w:val="center"/>
        </w:trPr>
        <w:tc>
          <w:tcPr>
            <w:tcW w:w="1962" w:type="pct"/>
            <w:noWrap/>
            <w:hideMark/>
          </w:tcPr>
          <w:p w14:paraId="049708AE" w14:textId="77777777" w:rsidR="000B05E8" w:rsidRDefault="007826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134B7D4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D17D5" w14:textId="77777777" w:rsidR="000B05E8" w:rsidRDefault="007826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081BB9" w14:textId="77777777" w:rsidR="000B05E8" w:rsidRDefault="007826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962" w:type="pct"/>
          </w:tcPr>
          <w:p w14:paraId="2BDFC557" w14:textId="77777777" w:rsidR="000B05E8" w:rsidRDefault="001003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14:paraId="421C5DC6" w14:textId="5E7065BE" w:rsidR="001003C0" w:rsidRDefault="001003C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Clear and simple language</w:t>
            </w:r>
            <w:r w:rsidR="005A2CC0">
              <w:rPr>
                <w:bCs/>
                <w:sz w:val="20"/>
                <w:szCs w:val="20"/>
                <w:lang w:val="en-GB"/>
              </w:rPr>
              <w:t xml:space="preserve">, </w:t>
            </w:r>
            <w:r>
              <w:rPr>
                <w:bCs/>
                <w:sz w:val="20"/>
                <w:szCs w:val="20"/>
                <w:lang w:val="en-GB"/>
              </w:rPr>
              <w:t xml:space="preserve">easy to understand </w:t>
            </w:r>
          </w:p>
        </w:tc>
        <w:tc>
          <w:tcPr>
            <w:tcW w:w="1076" w:type="pct"/>
          </w:tcPr>
          <w:p w14:paraId="55465F67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13AAA46" w14:textId="77777777" w:rsidR="000B05E8" w:rsidRDefault="000B05E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2A33A76" w14:textId="77777777" w:rsidR="000B05E8" w:rsidRDefault="000B05E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B06A498" w14:textId="77777777" w:rsidR="000B05E8" w:rsidRDefault="00782634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8E5526E" w14:textId="77777777" w:rsidR="000B05E8" w:rsidRDefault="000B05E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B05E8" w14:paraId="4A48E6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981F81" w14:textId="77777777" w:rsidR="000B05E8" w:rsidRDefault="000B05E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FD4DAA" w14:textId="77777777" w:rsidR="000B05E8" w:rsidRDefault="0078263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E993645" w14:textId="77777777" w:rsidR="000B05E8" w:rsidRDefault="000B05E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C3C1CC" w14:textId="77777777" w:rsidR="000B05E8" w:rsidRDefault="0078263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EE6295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3B74D5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B2B2CB" w14:textId="77777777" w:rsidR="000B05E8" w:rsidRDefault="007826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821846" w14:textId="77777777" w:rsidR="000B05E8" w:rsidRDefault="000B05E8">
            <w:pPr>
              <w:rPr>
                <w:bCs/>
                <w:sz w:val="20"/>
                <w:szCs w:val="20"/>
                <w:lang w:val="en-GB"/>
              </w:rPr>
            </w:pPr>
          </w:p>
          <w:p w14:paraId="24E9F8F1" w14:textId="77777777" w:rsidR="000B05E8" w:rsidRDefault="007826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F000247" w14:textId="77777777" w:rsidR="000B05E8" w:rsidRDefault="000B05E8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E6437A1" w14:textId="748FBA12" w:rsidR="000B05E8" w:rsidRPr="00EF782B" w:rsidRDefault="00EF782B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EF782B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5B71385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19F452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24A182" w14:textId="77777777" w:rsidR="000B05E8" w:rsidRDefault="0078263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454BBBC" w14:textId="77777777" w:rsidR="000B05E8" w:rsidRDefault="007826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1B30E62" w14:textId="77777777" w:rsidR="000B05E8" w:rsidRDefault="007826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D3BC5CD" w14:textId="77777777" w:rsidR="000B05E8" w:rsidRDefault="000B05E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204194" w14:textId="2A770A27" w:rsidR="000B05E8" w:rsidRPr="00EF782B" w:rsidRDefault="00EF782B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EF782B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580D18F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689B8D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0C47D7" w14:textId="77777777" w:rsidR="000B05E8" w:rsidRDefault="0078263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B2CEE2D" w14:textId="77777777" w:rsidR="000B05E8" w:rsidRDefault="007826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5BA23D8" w14:textId="77777777" w:rsidR="000B05E8" w:rsidRDefault="007826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0FDD3BC" w14:textId="543980A2" w:rsidR="000B05E8" w:rsidRDefault="007609D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4B0AAF6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450D5C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825587" w14:textId="77777777" w:rsidR="000B05E8" w:rsidRDefault="007826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17DF67" w14:textId="77777777" w:rsidR="000B05E8" w:rsidRDefault="007826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7E25793" w14:textId="77777777" w:rsidR="000B05E8" w:rsidRDefault="000B05E8">
            <w:pPr>
              <w:rPr>
                <w:bCs/>
                <w:sz w:val="20"/>
                <w:szCs w:val="20"/>
                <w:lang w:val="en-GB"/>
              </w:rPr>
            </w:pPr>
          </w:p>
          <w:p w14:paraId="31465E1F" w14:textId="77777777" w:rsidR="000B05E8" w:rsidRDefault="007826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959C2E" w14:textId="77777777" w:rsidR="000B05E8" w:rsidRDefault="000B05E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D8D70D" w14:textId="77777777" w:rsidR="000B05E8" w:rsidRDefault="007609DF">
            <w:pPr>
              <w:contextualSpacing/>
            </w:pPr>
            <w:r>
              <w:t>Yes.</w:t>
            </w:r>
          </w:p>
          <w:p w14:paraId="7935E968" w14:textId="77777777" w:rsidR="007609DF" w:rsidRDefault="007609D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D959782" w14:textId="66BBF917" w:rsidR="007609DF" w:rsidRPr="007609DF" w:rsidRDefault="007609D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E2275F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B05E8" w14:paraId="32BC6F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AFDC0E" w14:textId="77777777" w:rsidR="000B05E8" w:rsidRDefault="007826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199DC26" w14:textId="77777777" w:rsidR="000B05E8" w:rsidRDefault="007826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69FA08E" w14:textId="77777777" w:rsidR="000B05E8" w:rsidRDefault="000B05E8">
            <w:pPr>
              <w:rPr>
                <w:bCs/>
                <w:sz w:val="20"/>
                <w:szCs w:val="20"/>
                <w:lang w:val="en-GB"/>
              </w:rPr>
            </w:pPr>
          </w:p>
          <w:p w14:paraId="24DF4014" w14:textId="77777777" w:rsidR="000B05E8" w:rsidRDefault="007826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3AA0699" w14:textId="77777777" w:rsidR="000B05E8" w:rsidRDefault="000B05E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BF26C" w14:textId="77C1B6F7" w:rsidR="000B05E8" w:rsidRDefault="00EF78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</w:t>
            </w:r>
            <w:r w:rsidR="007609DF">
              <w:rPr>
                <w:bCs/>
                <w:sz w:val="20"/>
                <w:szCs w:val="20"/>
                <w:lang w:val="en-GB"/>
              </w:rPr>
              <w:t>o</w:t>
            </w:r>
          </w:p>
        </w:tc>
        <w:tc>
          <w:tcPr>
            <w:tcW w:w="1667" w:type="pct"/>
          </w:tcPr>
          <w:p w14:paraId="47200714" w14:textId="77777777" w:rsidR="000B05E8" w:rsidRDefault="000B05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FCDE9A" w14:textId="77777777" w:rsidR="000B05E8" w:rsidRDefault="000B05E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0B05E8" w:rsidSect="00A54CA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284D0" w14:textId="77777777" w:rsidR="000E54A4" w:rsidRDefault="000E54A4">
      <w:r>
        <w:separator/>
      </w:r>
    </w:p>
  </w:endnote>
  <w:endnote w:type="continuationSeparator" w:id="0">
    <w:p w14:paraId="013A98FC" w14:textId="77777777" w:rsidR="000E54A4" w:rsidRDefault="000E5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CAB93" w14:textId="77777777" w:rsidR="000B05E8" w:rsidRDefault="000B05E8">
    <w:pPr>
      <w:pStyle w:val="Footer"/>
      <w:jc w:val="right"/>
    </w:pPr>
  </w:p>
  <w:p w14:paraId="216F1D64" w14:textId="77777777" w:rsidR="000B05E8" w:rsidRDefault="0078263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EC749E3" w14:textId="77777777" w:rsidR="000B05E8" w:rsidRDefault="0078263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E6A6B05" w14:textId="77777777" w:rsidR="000B05E8" w:rsidRDefault="000B05E8">
    <w:pPr>
      <w:pStyle w:val="Footer"/>
      <w:jc w:val="right"/>
    </w:pPr>
  </w:p>
  <w:p w14:paraId="53988BB0" w14:textId="77777777" w:rsidR="000B05E8" w:rsidRDefault="000B05E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773025" w14:textId="77777777" w:rsidR="000E54A4" w:rsidRDefault="000E54A4">
      <w:r>
        <w:separator/>
      </w:r>
    </w:p>
  </w:footnote>
  <w:footnote w:type="continuationSeparator" w:id="0">
    <w:p w14:paraId="019AD364" w14:textId="77777777" w:rsidR="000E54A4" w:rsidRDefault="000E5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86CAE" w14:textId="77777777" w:rsidR="000B05E8" w:rsidRDefault="000B05E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79E21DB" w14:textId="77777777" w:rsidR="000B05E8" w:rsidRDefault="0078263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86824651">
    <w:abstractNumId w:val="4"/>
  </w:num>
  <w:num w:numId="2" w16cid:durableId="2112118342">
    <w:abstractNumId w:val="8"/>
  </w:num>
  <w:num w:numId="3" w16cid:durableId="1846508640">
    <w:abstractNumId w:val="7"/>
  </w:num>
  <w:num w:numId="4" w16cid:durableId="390738577">
    <w:abstractNumId w:val="9"/>
  </w:num>
  <w:num w:numId="5" w16cid:durableId="120617777">
    <w:abstractNumId w:val="6"/>
  </w:num>
  <w:num w:numId="6" w16cid:durableId="904266635">
    <w:abstractNumId w:val="0"/>
  </w:num>
  <w:num w:numId="7" w16cid:durableId="14430967">
    <w:abstractNumId w:val="3"/>
  </w:num>
  <w:num w:numId="8" w16cid:durableId="514613726">
    <w:abstractNumId w:val="11"/>
  </w:num>
  <w:num w:numId="9" w16cid:durableId="1638103063">
    <w:abstractNumId w:val="10"/>
  </w:num>
  <w:num w:numId="10" w16cid:durableId="184827290">
    <w:abstractNumId w:val="2"/>
  </w:num>
  <w:num w:numId="11" w16cid:durableId="968360652">
    <w:abstractNumId w:val="1"/>
  </w:num>
  <w:num w:numId="12" w16cid:durableId="19860031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5E8"/>
    <w:rsid w:val="00011AAC"/>
    <w:rsid w:val="00097DA0"/>
    <w:rsid w:val="000B05E8"/>
    <w:rsid w:val="000B4123"/>
    <w:rsid w:val="000D421B"/>
    <w:rsid w:val="000E54A4"/>
    <w:rsid w:val="001003C0"/>
    <w:rsid w:val="00144045"/>
    <w:rsid w:val="0015209B"/>
    <w:rsid w:val="001C5BC0"/>
    <w:rsid w:val="001D1968"/>
    <w:rsid w:val="002B5B55"/>
    <w:rsid w:val="002D3BFB"/>
    <w:rsid w:val="003045A6"/>
    <w:rsid w:val="00333E23"/>
    <w:rsid w:val="00355B35"/>
    <w:rsid w:val="003677A9"/>
    <w:rsid w:val="003702A0"/>
    <w:rsid w:val="003A5B49"/>
    <w:rsid w:val="003D2319"/>
    <w:rsid w:val="003D5408"/>
    <w:rsid w:val="003F2889"/>
    <w:rsid w:val="0040700C"/>
    <w:rsid w:val="00414278"/>
    <w:rsid w:val="004D61BE"/>
    <w:rsid w:val="004F0BCD"/>
    <w:rsid w:val="00557E57"/>
    <w:rsid w:val="005A2CC0"/>
    <w:rsid w:val="006718D2"/>
    <w:rsid w:val="00673217"/>
    <w:rsid w:val="00674C23"/>
    <w:rsid w:val="00677A78"/>
    <w:rsid w:val="006B6349"/>
    <w:rsid w:val="0072366C"/>
    <w:rsid w:val="00727983"/>
    <w:rsid w:val="007609DF"/>
    <w:rsid w:val="00782634"/>
    <w:rsid w:val="0079589E"/>
    <w:rsid w:val="007B1694"/>
    <w:rsid w:val="00805773"/>
    <w:rsid w:val="008863EB"/>
    <w:rsid w:val="00915D79"/>
    <w:rsid w:val="0099060D"/>
    <w:rsid w:val="009C1DB6"/>
    <w:rsid w:val="00A54CAF"/>
    <w:rsid w:val="00B220EB"/>
    <w:rsid w:val="00B84199"/>
    <w:rsid w:val="00B87DF1"/>
    <w:rsid w:val="00C84E52"/>
    <w:rsid w:val="00CA4DAB"/>
    <w:rsid w:val="00CE0B5B"/>
    <w:rsid w:val="00D0672A"/>
    <w:rsid w:val="00D655C9"/>
    <w:rsid w:val="00DF5AB4"/>
    <w:rsid w:val="00E9347A"/>
    <w:rsid w:val="00E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C67C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4D61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</cp:lastModifiedBy>
  <cp:revision>23</cp:revision>
  <cp:lastPrinted>2026-06-08T12:23:00Z</cp:lastPrinted>
  <dcterms:created xsi:type="dcterms:W3CDTF">2026-06-08T14:12:00Z</dcterms:created>
  <dcterms:modified xsi:type="dcterms:W3CDTF">2026-06-15T22:39:00Z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